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C0540" w14:textId="735F1D4F" w:rsidR="001315A4" w:rsidRDefault="001315A4" w:rsidP="001315A4">
      <w:pPr>
        <w:pStyle w:val="Heading1"/>
      </w:pPr>
      <w:r>
        <w:rPr>
          <w:noProof/>
        </w:rPr>
        <w:drawing>
          <wp:anchor distT="0" distB="0" distL="114300" distR="114300" simplePos="0" relativeHeight="251638272" behindDoc="1" locked="0" layoutInCell="1" allowOverlap="1" wp14:anchorId="22A1CAFF" wp14:editId="459BF98F">
            <wp:simplePos x="0" y="0"/>
            <wp:positionH relativeFrom="column">
              <wp:posOffset>5853430</wp:posOffset>
            </wp:positionH>
            <wp:positionV relativeFrom="paragraph">
              <wp:posOffset>0</wp:posOffset>
            </wp:positionV>
            <wp:extent cx="952500" cy="947420"/>
            <wp:effectExtent l="0" t="0" r="0" b="5080"/>
            <wp:wrapTight wrapText="bothSides">
              <wp:wrapPolygon edited="0">
                <wp:start x="0" y="0"/>
                <wp:lineTo x="0" y="21282"/>
                <wp:lineTo x="21168" y="21282"/>
                <wp:lineTo x="21168" y="0"/>
                <wp:lineTo x="0" y="0"/>
              </wp:wrapPolygon>
            </wp:wrapTight>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52500" cy="947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44215" w14:textId="31FB1191" w:rsidR="001315A4" w:rsidRPr="001315A4" w:rsidRDefault="0098287B" w:rsidP="0098287B">
      <w:pPr>
        <w:pStyle w:val="Policytitle"/>
        <w:jc w:val="center"/>
        <w:rPr>
          <w:color w:val="607E4C" w:themeColor="accent4"/>
        </w:rPr>
      </w:pPr>
      <w:r>
        <w:rPr>
          <w:color w:val="607E4C" w:themeColor="accent4"/>
        </w:rPr>
        <w:t>Equal Opportunities/ Inclusion / SEND Policy</w:t>
      </w:r>
    </w:p>
    <w:p w14:paraId="0F97E624" w14:textId="77777777" w:rsidR="001315A4" w:rsidRPr="001315A4" w:rsidRDefault="001315A4" w:rsidP="001315A4">
      <w:pPr>
        <w:pStyle w:val="Headingtwo"/>
        <w:rPr>
          <w:color w:val="78A141" w:themeColor="accent5"/>
        </w:rPr>
      </w:pPr>
      <w:r w:rsidRPr="001315A4">
        <w:rPr>
          <w:color w:val="78A141" w:themeColor="accent5"/>
        </w:rPr>
        <w:t>Rationale</w:t>
      </w:r>
    </w:p>
    <w:p w14:paraId="5164A3A2" w14:textId="2DA15747" w:rsidR="001315A4" w:rsidRPr="00035A98" w:rsidRDefault="0098287B" w:rsidP="0098287B">
      <w:pPr>
        <w:pStyle w:val="BodyEnd"/>
      </w:pPr>
      <w:r>
        <w:t xml:space="preserve">We </w:t>
      </w:r>
      <w:r w:rsidRPr="00A55BAF">
        <w:t>value the individuality of all children and a</w:t>
      </w:r>
      <w:r>
        <w:t>re</w:t>
      </w:r>
      <w:r w:rsidRPr="00A55BAF">
        <w:t xml:space="preserve"> committed to giving them opportunity to achieve their full potential irrespective of ethnicity, attainment, </w:t>
      </w:r>
      <w:r>
        <w:t xml:space="preserve">home language, religion, culture or belief, </w:t>
      </w:r>
      <w:r w:rsidRPr="00A55BAF">
        <w:t xml:space="preserve">age, disability, sex or family background. </w:t>
      </w:r>
      <w:r>
        <w:t>We are</w:t>
      </w:r>
      <w:r w:rsidRPr="00A55BAF">
        <w:t xml:space="preserve"> committed to actively remove the barriers to learning and participation within </w:t>
      </w:r>
      <w:r>
        <w:t>our</w:t>
      </w:r>
      <w:r w:rsidRPr="00A55BAF">
        <w:t xml:space="preserve"> childminding setting. </w:t>
      </w:r>
      <w:r>
        <w:t>We</w:t>
      </w:r>
      <w:r w:rsidRPr="00A55BAF">
        <w:t xml:space="preserve"> aim to help children learn to value and respect people who are different to themselves.</w:t>
      </w:r>
      <w:r>
        <w:t xml:space="preserve"> We are committed to treating all children and their families with equal concern, respect and we will ensure that we actively include all children and families within our practice. </w:t>
      </w:r>
    </w:p>
    <w:p w14:paraId="1CE64C4E" w14:textId="77777777" w:rsidR="001315A4" w:rsidRPr="001315A4" w:rsidRDefault="001315A4" w:rsidP="001315A4">
      <w:pPr>
        <w:pStyle w:val="Headingtwo"/>
        <w:rPr>
          <w:color w:val="78A141" w:themeColor="accent5"/>
        </w:rPr>
      </w:pPr>
      <w:r w:rsidRPr="001315A4">
        <w:rPr>
          <w:color w:val="78A141" w:themeColor="accent5"/>
        </w:rPr>
        <w:t>Procedure</w:t>
      </w:r>
    </w:p>
    <w:p w14:paraId="4804E0BE" w14:textId="77777777" w:rsidR="0098287B" w:rsidRDefault="0098287B" w:rsidP="0098287B">
      <w:pPr>
        <w:pStyle w:val="Body"/>
      </w:pPr>
      <w:r>
        <w:t>We</w:t>
      </w:r>
      <w:r w:rsidRPr="00A55BAF">
        <w:t xml:space="preserve"> provide a range of resources that reflect positive images of the diversity of </w:t>
      </w:r>
      <w:r>
        <w:t xml:space="preserve">the </w:t>
      </w:r>
      <w:r w:rsidRPr="00A55BAF">
        <w:t xml:space="preserve">society in which we live, </w:t>
      </w:r>
      <w:proofErr w:type="gramStart"/>
      <w:r w:rsidRPr="00A55BAF">
        <w:t>in order to</w:t>
      </w:r>
      <w:proofErr w:type="gramEnd"/>
      <w:r w:rsidRPr="00A55BAF">
        <w:t xml:space="preserve"> aid children’s self-esteem and to teach them about other cultures and lifestyles. </w:t>
      </w:r>
      <w:r>
        <w:t xml:space="preserve">All children will have access to toys that are traditionally for either boys or girls. </w:t>
      </w:r>
      <w:r w:rsidRPr="00A55BAF">
        <w:t xml:space="preserve">Festivals from around the world are celebrated by using crafts, cooking and tasting activities and </w:t>
      </w:r>
      <w:r>
        <w:t xml:space="preserve">we </w:t>
      </w:r>
      <w:r w:rsidRPr="00A55BAF">
        <w:t xml:space="preserve">request </w:t>
      </w:r>
      <w:r>
        <w:t xml:space="preserve">that </w:t>
      </w:r>
      <w:r w:rsidRPr="00A55BAF">
        <w:t>parents</w:t>
      </w:r>
      <w:r>
        <w:t>/</w:t>
      </w:r>
      <w:proofErr w:type="spellStart"/>
      <w:r>
        <w:t>carers</w:t>
      </w:r>
      <w:proofErr w:type="spellEnd"/>
      <w:r w:rsidRPr="00A55BAF">
        <w:t xml:space="preserve"> share any information that would enhance these experiences for the children. </w:t>
      </w:r>
      <w:r>
        <w:t>We</w:t>
      </w:r>
      <w:r w:rsidRPr="00A55BAF">
        <w:t xml:space="preserve"> welcome parents</w:t>
      </w:r>
      <w:r>
        <w:t>/</w:t>
      </w:r>
      <w:proofErr w:type="spellStart"/>
      <w:r>
        <w:t>carers</w:t>
      </w:r>
      <w:r w:rsidRPr="00A55BAF">
        <w:t>’</w:t>
      </w:r>
      <w:proofErr w:type="spellEnd"/>
      <w:r w:rsidRPr="00A55BAF">
        <w:t xml:space="preserve"> involvement to ensure </w:t>
      </w:r>
      <w:r>
        <w:t>we</w:t>
      </w:r>
      <w:r w:rsidRPr="00A55BAF">
        <w:t xml:space="preserve"> have adequate information to meet each child’s individual needs and to extend the opportunities </w:t>
      </w:r>
      <w:r>
        <w:t xml:space="preserve">we </w:t>
      </w:r>
      <w:r w:rsidRPr="00A55BAF">
        <w:t>offer to all children.</w:t>
      </w:r>
      <w:r>
        <w:t xml:space="preserve"> </w:t>
      </w:r>
    </w:p>
    <w:p w14:paraId="5FFE008D" w14:textId="5C5601F4" w:rsidR="0098287B" w:rsidRDefault="0098287B" w:rsidP="0098287B">
      <w:pPr>
        <w:pStyle w:val="Body"/>
      </w:pPr>
      <w:r w:rsidRPr="00A55BAF">
        <w:t>Providing it is safe to do so, all children are given the opportunity to</w:t>
      </w:r>
      <w:r>
        <w:t xml:space="preserve"> use all the toys and experiences</w:t>
      </w:r>
      <w:r w:rsidRPr="00A55BAF">
        <w:t xml:space="preserve"> on offer</w:t>
      </w:r>
      <w:r>
        <w:t xml:space="preserve"> </w:t>
      </w:r>
      <w:r w:rsidRPr="00A55BAF">
        <w:t>- this may involve some reasonable adjustments</w:t>
      </w:r>
      <w:r>
        <w:t xml:space="preserve"> to ensure accessibility</w:t>
      </w:r>
      <w:r w:rsidRPr="00A55BAF">
        <w:t xml:space="preserve"> by all children.</w:t>
      </w:r>
    </w:p>
    <w:p w14:paraId="2E680D0C" w14:textId="77777777" w:rsidR="0098287B" w:rsidRPr="00836D91" w:rsidRDefault="0098287B" w:rsidP="0098287B">
      <w:pPr>
        <w:pStyle w:val="Body"/>
        <w:rPr>
          <w:color w:val="00B050"/>
        </w:rPr>
      </w:pPr>
      <w:r>
        <w:t>We will observe and monitor individual children’s progress and share with the parents/</w:t>
      </w:r>
      <w:proofErr w:type="spellStart"/>
      <w:r w:rsidRPr="00DE5F1E">
        <w:t>carers</w:t>
      </w:r>
      <w:proofErr w:type="spellEnd"/>
      <w:r w:rsidRPr="00DE5F1E">
        <w:t xml:space="preserve"> following the</w:t>
      </w:r>
      <w:r>
        <w:t xml:space="preserve"> 3 I’s – Intent, implement and Impact</w:t>
      </w:r>
      <w:r w:rsidRPr="00DE5F1E">
        <w:t>. W</w:t>
      </w:r>
      <w:r>
        <w:t>here either a child appears not to be making progress generally or in a specific area of learning, we will discuss our observations and any proposed plans with the parents/</w:t>
      </w:r>
      <w:proofErr w:type="spellStart"/>
      <w:r>
        <w:t>carers</w:t>
      </w:r>
      <w:proofErr w:type="spellEnd"/>
      <w:r>
        <w:t xml:space="preserve">. We will conduct this discussion in a way that encourages them to contribute their knowledge and understanding of their child and allows them to raise any concerns they may have about their child’s needs and the provision that is </w:t>
      </w:r>
      <w:r>
        <w:lastRenderedPageBreak/>
        <w:t>being made for them</w:t>
      </w:r>
      <w:r w:rsidRPr="007A45A5">
        <w:t>.</w:t>
      </w:r>
      <w:r>
        <w:t xml:space="preserve"> We</w:t>
      </w:r>
      <w:r w:rsidRPr="00DE5F1E">
        <w:t xml:space="preserve"> will always include the voice of the child in any arrangements. </w:t>
      </w:r>
      <w:r>
        <w:t>We</w:t>
      </w:r>
      <w:r w:rsidRPr="00DE5F1E">
        <w:t xml:space="preserve"> will follow the procedures set out in the </w:t>
      </w:r>
      <w:r w:rsidRPr="00DE5F1E">
        <w:rPr>
          <w:shd w:val="clear" w:color="auto" w:fill="FFFFFF"/>
        </w:rPr>
        <w:t>Special Educational Needs and Disability</w:t>
      </w:r>
      <w:r w:rsidRPr="00DE5F1E">
        <w:t xml:space="preserve"> Code of Practice: 0 to 25 years (2015). </w:t>
      </w:r>
      <w:r>
        <w:t xml:space="preserve">We </w:t>
      </w:r>
      <w:r w:rsidRPr="00DE5F1E">
        <w:t>will work closely with parents/</w:t>
      </w:r>
      <w:proofErr w:type="spellStart"/>
      <w:r w:rsidRPr="00DE5F1E">
        <w:t>carers</w:t>
      </w:r>
      <w:proofErr w:type="spellEnd"/>
      <w:r w:rsidRPr="00DE5F1E">
        <w:t xml:space="preserve"> and other agencies, with parental consent where appropriate, to ensure individual children’s needs are met including </w:t>
      </w:r>
      <w:r>
        <w:t>writing</w:t>
      </w:r>
      <w:r w:rsidRPr="00DE5F1E">
        <w:t xml:space="preserve"> any Action Plan with targets, </w:t>
      </w:r>
      <w:r>
        <w:rPr>
          <w:lang w:eastAsia="en-GB"/>
        </w:rPr>
        <w:t xml:space="preserve">Individual Care Plan (ICP), </w:t>
      </w:r>
      <w:r w:rsidRPr="007A45A5">
        <w:t>contributing to an Education Heath Care plan (EHC)</w:t>
      </w:r>
      <w:r w:rsidRPr="007A45A5">
        <w:rPr>
          <w:rFonts w:cs="Calibri"/>
          <w:lang w:eastAsia="en-GB"/>
        </w:rPr>
        <w:t xml:space="preserve"> </w:t>
      </w:r>
      <w:r w:rsidRPr="007A45A5">
        <w:t xml:space="preserve">if necessary and writing any </w:t>
      </w:r>
      <w:r w:rsidRPr="007A45A5">
        <w:rPr>
          <w:lang w:eastAsia="en-GB"/>
        </w:rPr>
        <w:t>Personal Emergency Evacuation Plans (PEEP).</w:t>
      </w:r>
      <w:r w:rsidRPr="007A45A5">
        <w:t xml:space="preserve"> </w:t>
      </w:r>
    </w:p>
    <w:p w14:paraId="68C94772" w14:textId="77777777" w:rsidR="0098287B" w:rsidRPr="00DE5F1E" w:rsidRDefault="0098287B" w:rsidP="0098287B">
      <w:pPr>
        <w:pStyle w:val="Body"/>
      </w:pPr>
      <w:r>
        <w:t xml:space="preserve">We </w:t>
      </w:r>
      <w:r w:rsidRPr="007A45A5">
        <w:t>will work closely with parents/</w:t>
      </w:r>
      <w:proofErr w:type="spellStart"/>
      <w:r w:rsidRPr="007A45A5">
        <w:t>carers</w:t>
      </w:r>
      <w:proofErr w:type="spellEnd"/>
      <w:r>
        <w:t>,</w:t>
      </w:r>
      <w:r w:rsidRPr="007A45A5">
        <w:t xml:space="preserve"> the child’s social worker and other agencies where appropriate to ensure the individual children’s ne</w:t>
      </w:r>
      <w:r>
        <w:t xml:space="preserve">eds </w:t>
      </w:r>
      <w:r w:rsidRPr="00DE5F1E">
        <w:t>for ‘</w:t>
      </w:r>
      <w:r w:rsidRPr="00DE5F1E">
        <w:rPr>
          <w:shd w:val="clear" w:color="auto" w:fill="FFFFFF"/>
        </w:rPr>
        <w:t>Children who are Looked After’</w:t>
      </w:r>
      <w:r w:rsidRPr="00DE5F1E">
        <w:t xml:space="preserve"> are met including writing and carrying out Personal Education Plans (PEP). </w:t>
      </w:r>
    </w:p>
    <w:p w14:paraId="0CC6C233" w14:textId="77777777" w:rsidR="0098287B" w:rsidRPr="00A55BAF" w:rsidRDefault="0098287B" w:rsidP="0098287B">
      <w:pPr>
        <w:pStyle w:val="Body"/>
      </w:pPr>
      <w:r>
        <w:t>We will not discriminate directly or indirectly to children and their families. We</w:t>
      </w:r>
      <w:r w:rsidRPr="00A55BAF">
        <w:t xml:space="preserve"> will challenge any anti</w:t>
      </w:r>
      <w:r>
        <w:t>-</w:t>
      </w:r>
      <w:r w:rsidRPr="00A55BAF">
        <w:t xml:space="preserve">discriminatory language or </w:t>
      </w:r>
      <w:proofErr w:type="spellStart"/>
      <w:r w:rsidRPr="00A55BAF">
        <w:t>behaviour</w:t>
      </w:r>
      <w:proofErr w:type="spellEnd"/>
      <w:r w:rsidRPr="00A55BAF">
        <w:t xml:space="preserve"> by children or adults and explain why this is unacceptable because the achievements, attitudes and well-being of all children matter.</w:t>
      </w:r>
    </w:p>
    <w:p w14:paraId="4014D394" w14:textId="77777777" w:rsidR="0098287B" w:rsidRPr="00A55BAF" w:rsidRDefault="0098287B" w:rsidP="0098287B">
      <w:pPr>
        <w:pStyle w:val="BodyEnd"/>
      </w:pPr>
      <w:r>
        <w:t>We</w:t>
      </w:r>
      <w:r w:rsidRPr="00A55BAF">
        <w:t xml:space="preserve"> regularly monitor the effectiveness of inclusive practices, record keeping, risk assessments an</w:t>
      </w:r>
      <w:r>
        <w:t xml:space="preserve">d experiences </w:t>
      </w:r>
      <w:r w:rsidRPr="00A55BAF">
        <w:t xml:space="preserve">offered to ensure that these procedures are up to </w:t>
      </w:r>
      <w:proofErr w:type="gramStart"/>
      <w:r w:rsidRPr="00A55BAF">
        <w:t>date</w:t>
      </w:r>
      <w:proofErr w:type="gramEnd"/>
      <w:r w:rsidRPr="00A55BAF">
        <w:t xml:space="preserve"> and the children’s</w:t>
      </w:r>
      <w:r>
        <w:t xml:space="preserve"> individual needs are being met. We are</w:t>
      </w:r>
      <w:r w:rsidRPr="00A55BAF">
        <w:t xml:space="preserve"> committed to ensuring that relevant documentation is accessible. Parents</w:t>
      </w:r>
      <w:r>
        <w:t>/</w:t>
      </w:r>
      <w:proofErr w:type="spellStart"/>
      <w:r>
        <w:t>carers</w:t>
      </w:r>
      <w:proofErr w:type="spellEnd"/>
      <w:r w:rsidRPr="00A55BAF">
        <w:t xml:space="preserve"> are invited to request documentation being presented in other formats where needed. This may be translating to another language, a different font style or having the information explained verbally</w:t>
      </w:r>
      <w:r>
        <w:t>.</w:t>
      </w:r>
    </w:p>
    <w:p w14:paraId="5576558C" w14:textId="14DB9C39" w:rsidR="001315A4" w:rsidRPr="00EF1E08" w:rsidRDefault="001315A4" w:rsidP="004B3FAD">
      <w:pPr>
        <w:pStyle w:val="NoSpacing"/>
        <w:rPr>
          <w:rFonts w:ascii="Arial" w:hAnsi="Arial" w:cs="Arial"/>
          <w:color w:val="595959"/>
          <w:szCs w:val="24"/>
        </w:rPr>
      </w:pPr>
    </w:p>
    <w:p w14:paraId="748CBAF7" w14:textId="382762B4" w:rsidR="00EF1E08" w:rsidRPr="00115663" w:rsidRDefault="00836C59" w:rsidP="001315A4">
      <w:pPr>
        <w:pStyle w:val="BodyEnd"/>
      </w:pPr>
      <w:r>
        <w:rPr>
          <w:rFonts w:ascii="Times New Roman" w:hAnsi="Times New Roman" w:cs="Times New Roman"/>
          <w:noProof/>
          <w:color w:val="auto"/>
          <w:lang w:val="en-GB" w:eastAsia="en-GB"/>
        </w:rPr>
        <mc:AlternateContent>
          <mc:Choice Requires="wps">
            <w:drawing>
              <wp:anchor distT="0" distB="0" distL="114300" distR="114300" simplePos="0" relativeHeight="251659264" behindDoc="0" locked="0" layoutInCell="1" allowOverlap="1" wp14:anchorId="78A115A2" wp14:editId="2AF8CF02">
                <wp:simplePos x="0" y="0"/>
                <wp:positionH relativeFrom="margin">
                  <wp:align>center</wp:align>
                </wp:positionH>
                <wp:positionV relativeFrom="paragraph">
                  <wp:posOffset>1736725</wp:posOffset>
                </wp:positionV>
                <wp:extent cx="5890260" cy="2293620"/>
                <wp:effectExtent l="0" t="0" r="0" b="0"/>
                <wp:wrapNone/>
                <wp:docPr id="1" name="Text Box 1"/>
                <wp:cNvGraphicFramePr/>
                <a:graphic xmlns:a="http://schemas.openxmlformats.org/drawingml/2006/main">
                  <a:graphicData uri="http://schemas.microsoft.com/office/word/2010/wordprocessingShape">
                    <wps:wsp>
                      <wps:cNvSpPr txBox="1"/>
                      <wps:spPr>
                        <a:xfrm>
                          <a:off x="0" y="0"/>
                          <a:ext cx="5890260" cy="2293620"/>
                        </a:xfrm>
                        <a:prstGeom prst="rect">
                          <a:avLst/>
                        </a:prstGeom>
                        <a:solidFill>
                          <a:schemeClr val="lt1"/>
                        </a:solidFill>
                        <a:ln w="6350">
                          <a:noFill/>
                        </a:ln>
                      </wps:spPr>
                      <wps:txbx>
                        <w:txbxContent>
                          <w:p w14:paraId="56C7E668" w14:textId="77777777" w:rsidR="00836C59" w:rsidRDefault="00836C59" w:rsidP="00836C59">
                            <w:pPr>
                              <w:jc w:val="center"/>
                              <w:rPr>
                                <w:rFonts w:ascii="Arial" w:hAnsi="Arial" w:cs="Arial"/>
                                <w:b/>
                                <w:bCs/>
                                <w:color w:val="78A141" w:themeColor="accent5"/>
                                <w:sz w:val="28"/>
                                <w:szCs w:val="22"/>
                              </w:rPr>
                            </w:pPr>
                            <w:r>
                              <w:rPr>
                                <w:rFonts w:ascii="Arial" w:hAnsi="Arial" w:cs="Arial"/>
                                <w:b/>
                                <w:bCs/>
                                <w:color w:val="78A141" w:themeColor="accent5"/>
                                <w:sz w:val="28"/>
                                <w:szCs w:val="22"/>
                              </w:rPr>
                              <w:t>Written By:</w:t>
                            </w:r>
                          </w:p>
                          <w:p w14:paraId="4DDEF5AD" w14:textId="77777777" w:rsidR="00836C59" w:rsidRDefault="00836C59" w:rsidP="00836C59">
                            <w:pPr>
                              <w:jc w:val="center"/>
                              <w:rPr>
                                <w:rFonts w:ascii="Arial" w:hAnsi="Arial" w:cs="Arial"/>
                                <w:b/>
                                <w:bCs/>
                                <w:color w:val="78A141" w:themeColor="accent5"/>
                                <w:sz w:val="28"/>
                                <w:szCs w:val="22"/>
                              </w:rPr>
                            </w:pPr>
                            <w:r>
                              <w:rPr>
                                <w:rFonts w:ascii="Arial" w:hAnsi="Arial" w:cs="Arial"/>
                                <w:b/>
                                <w:bCs/>
                                <w:color w:val="78A141" w:themeColor="accent5"/>
                                <w:sz w:val="28"/>
                                <w:szCs w:val="22"/>
                              </w:rPr>
                              <w:t>Louisa Marley and Hannah Marley</w:t>
                            </w:r>
                          </w:p>
                          <w:p w14:paraId="7D83DC23" w14:textId="77777777" w:rsidR="00836C59" w:rsidRDefault="00836C59" w:rsidP="00836C59">
                            <w:pPr>
                              <w:jc w:val="center"/>
                              <w:rPr>
                                <w:rFonts w:ascii="Arial" w:hAnsi="Arial" w:cs="Arial"/>
                                <w:b/>
                                <w:bCs/>
                                <w:color w:val="78A141" w:themeColor="accent5"/>
                                <w:sz w:val="28"/>
                                <w:szCs w:val="22"/>
                              </w:rPr>
                            </w:pPr>
                          </w:p>
                          <w:p w14:paraId="46A1394E" w14:textId="3ABB41C9" w:rsidR="00836C59" w:rsidRDefault="006C108C" w:rsidP="00836C59">
                            <w:pPr>
                              <w:jc w:val="center"/>
                              <w:rPr>
                                <w:rFonts w:ascii="Arial" w:hAnsi="Arial" w:cs="Arial"/>
                                <w:b/>
                                <w:bCs/>
                                <w:color w:val="78A141" w:themeColor="accent5"/>
                                <w:sz w:val="28"/>
                                <w:szCs w:val="22"/>
                              </w:rPr>
                            </w:pPr>
                            <w:r>
                              <w:rPr>
                                <w:rFonts w:ascii="Arial" w:hAnsi="Arial" w:cs="Arial"/>
                                <w:b/>
                                <w:bCs/>
                                <w:color w:val="78A141" w:themeColor="accent5"/>
                                <w:sz w:val="28"/>
                                <w:szCs w:val="22"/>
                              </w:rPr>
                              <w:t>NOVEMBER 2022</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8A115A2" id="_x0000_t202" coordsize="21600,21600" o:spt="202" path="m,l,21600r21600,l21600,xe">
                <v:stroke joinstyle="miter"/>
                <v:path gradientshapeok="t" o:connecttype="rect"/>
              </v:shapetype>
              <v:shape id="Text Box 1" o:spid="_x0000_s1026" type="#_x0000_t202" style="position:absolute;margin-left:0;margin-top:136.75pt;width:463.8pt;height:180.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" fillcolor="white [3201]" stroked="f" strokeweight=".5pt">
                <v:textbox>
                  <w:txbxContent>
                    <w:p w14:paraId="56C7E668" w14:textId="77777777" w:rsidR="00836C59" w:rsidRDefault="00836C59" w:rsidP="00836C59">
                      <w:pPr>
                        <w:jc w:val="center"/>
                        <w:rPr>
                          <w:rFonts w:ascii="Arial" w:hAnsi="Arial" w:cs="Arial"/>
                          <w:b/>
                          <w:bCs/>
                          <w:color w:val="78A141" w:themeColor="accent5"/>
                          <w:sz w:val="28"/>
                          <w:szCs w:val="22"/>
                        </w:rPr>
                      </w:pPr>
                      <w:r>
                        <w:rPr>
                          <w:rFonts w:ascii="Arial" w:hAnsi="Arial" w:cs="Arial"/>
                          <w:b/>
                          <w:bCs/>
                          <w:color w:val="78A141" w:themeColor="accent5"/>
                          <w:sz w:val="28"/>
                          <w:szCs w:val="22"/>
                        </w:rPr>
                        <w:t>Written By:</w:t>
                      </w:r>
                    </w:p>
                    <w:p w14:paraId="4DDEF5AD" w14:textId="77777777" w:rsidR="00836C59" w:rsidRDefault="00836C59" w:rsidP="00836C59">
                      <w:pPr>
                        <w:jc w:val="center"/>
                        <w:rPr>
                          <w:rFonts w:ascii="Arial" w:hAnsi="Arial" w:cs="Arial"/>
                          <w:b/>
                          <w:bCs/>
                          <w:color w:val="78A141" w:themeColor="accent5"/>
                          <w:sz w:val="28"/>
                          <w:szCs w:val="22"/>
                        </w:rPr>
                      </w:pPr>
                      <w:r>
                        <w:rPr>
                          <w:rFonts w:ascii="Arial" w:hAnsi="Arial" w:cs="Arial"/>
                          <w:b/>
                          <w:bCs/>
                          <w:color w:val="78A141" w:themeColor="accent5"/>
                          <w:sz w:val="28"/>
                          <w:szCs w:val="22"/>
                        </w:rPr>
                        <w:t>Louisa Marley and Hannah Marley</w:t>
                      </w:r>
                    </w:p>
                    <w:p w14:paraId="7D83DC23" w14:textId="77777777" w:rsidR="00836C59" w:rsidRDefault="00836C59" w:rsidP="00836C59">
                      <w:pPr>
                        <w:jc w:val="center"/>
                        <w:rPr>
                          <w:rFonts w:ascii="Arial" w:hAnsi="Arial" w:cs="Arial"/>
                          <w:b/>
                          <w:bCs/>
                          <w:color w:val="78A141" w:themeColor="accent5"/>
                          <w:sz w:val="28"/>
                          <w:szCs w:val="22"/>
                        </w:rPr>
                      </w:pPr>
                    </w:p>
                    <w:p w14:paraId="46A1394E" w14:textId="3ABB41C9" w:rsidR="00836C59" w:rsidRDefault="006C108C" w:rsidP="00836C59">
                      <w:pPr>
                        <w:jc w:val="center"/>
                        <w:rPr>
                          <w:rFonts w:ascii="Arial" w:hAnsi="Arial" w:cs="Arial"/>
                          <w:b/>
                          <w:bCs/>
                          <w:color w:val="78A141" w:themeColor="accent5"/>
                          <w:sz w:val="28"/>
                          <w:szCs w:val="22"/>
                        </w:rPr>
                      </w:pPr>
                      <w:r>
                        <w:rPr>
                          <w:rFonts w:ascii="Arial" w:hAnsi="Arial" w:cs="Arial"/>
                          <w:b/>
                          <w:bCs/>
                          <w:color w:val="78A141" w:themeColor="accent5"/>
                          <w:sz w:val="28"/>
                          <w:szCs w:val="22"/>
                        </w:rPr>
                        <w:t>NOVEMBER 2022</w:t>
                      </w:r>
                    </w:p>
                  </w:txbxContent>
                </v:textbox>
                <w10:wrap anchorx="margin"/>
              </v:shape>
            </w:pict>
          </mc:Fallback>
        </mc:AlternateContent>
      </w:r>
    </w:p>
    <w:sectPr w:rsidR="00EF1E08" w:rsidRPr="00115663" w:rsidSect="00C54BBE">
      <w:headerReference w:type="default" r:id="rId8"/>
      <w:footerReference w:type="default" r:id="rId9"/>
      <w:headerReference w:type="first" r:id="rId10"/>
      <w:footerReference w:type="first" r:id="rId11"/>
      <w:pgSz w:w="11906" w:h="16838" w:code="9"/>
      <w:pgMar w:top="1886" w:right="864" w:bottom="1440" w:left="864" w:header="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73923" w14:textId="77777777" w:rsidR="00C942E7" w:rsidRDefault="00C942E7">
      <w:pPr>
        <w:spacing w:after="0" w:line="240" w:lineRule="auto"/>
      </w:pPr>
      <w:r>
        <w:separator/>
      </w:r>
    </w:p>
  </w:endnote>
  <w:endnote w:type="continuationSeparator" w:id="0">
    <w:p w14:paraId="7C2D9EC8" w14:textId="77777777" w:rsidR="00C942E7" w:rsidRDefault="00C942E7">
      <w:pPr>
        <w:spacing w:after="0" w:line="240" w:lineRule="auto"/>
      </w:pPr>
      <w:r>
        <w:continuationSeparator/>
      </w:r>
    </w:p>
  </w:endnote>
  <w:endnote w:type="continuationNotice" w:id="1">
    <w:p w14:paraId="6B69E026" w14:textId="77777777" w:rsidR="00C942E7" w:rsidRDefault="00C942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2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21"/>
    </w:tblGrid>
    <w:tr w:rsidR="00115663" w14:paraId="4AC4A6B2" w14:textId="77777777" w:rsidTr="00115663">
      <w:trPr>
        <w:trHeight w:val="1421"/>
      </w:trPr>
      <w:tc>
        <w:tcPr>
          <w:tcW w:w="12221" w:type="dxa"/>
          <w:tcBorders>
            <w:top w:val="nil"/>
            <w:left w:val="nil"/>
            <w:bottom w:val="nil"/>
            <w:right w:val="nil"/>
          </w:tcBorders>
        </w:tcPr>
        <w:p w14:paraId="1ABC7441" w14:textId="6F20E3EA" w:rsidR="00115663" w:rsidRDefault="00115663" w:rsidP="00115663">
          <w:pPr>
            <w:pStyle w:val="Footer"/>
            <w:spacing w:after="0"/>
            <w:jc w:val="left"/>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75"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75"/>
    </w:tblGrid>
    <w:tr w:rsidR="002E1A5A" w14:paraId="15584A50" w14:textId="77777777" w:rsidTr="002E1A5A">
      <w:trPr>
        <w:trHeight w:val="1362"/>
      </w:trPr>
      <w:tc>
        <w:tcPr>
          <w:tcW w:w="12275" w:type="dxa"/>
          <w:tcBorders>
            <w:top w:val="nil"/>
            <w:left w:val="nil"/>
            <w:bottom w:val="nil"/>
            <w:right w:val="nil"/>
          </w:tcBorders>
        </w:tcPr>
        <w:p w14:paraId="2ED3FB31" w14:textId="3F502DC1" w:rsidR="002E1A5A" w:rsidRDefault="002E1A5A" w:rsidP="002E1A5A">
          <w:pPr>
            <w:pStyle w:val="Footer"/>
            <w:spacing w:after="0"/>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D5B7A" w14:textId="77777777" w:rsidR="00C942E7" w:rsidRDefault="00C942E7">
      <w:pPr>
        <w:spacing w:after="0" w:line="240" w:lineRule="auto"/>
      </w:pPr>
      <w:r>
        <w:separator/>
      </w:r>
    </w:p>
  </w:footnote>
  <w:footnote w:type="continuationSeparator" w:id="0">
    <w:p w14:paraId="6FDC270E" w14:textId="77777777" w:rsidR="00C942E7" w:rsidRDefault="00C942E7">
      <w:pPr>
        <w:spacing w:after="0" w:line="240" w:lineRule="auto"/>
      </w:pPr>
      <w:r>
        <w:continuationSeparator/>
      </w:r>
    </w:p>
  </w:footnote>
  <w:footnote w:type="continuationNotice" w:id="1">
    <w:p w14:paraId="224BC414" w14:textId="77777777" w:rsidR="00C942E7" w:rsidRDefault="00C942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01" w:type="dxa"/>
      <w:tblInd w:w="-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01"/>
    </w:tblGrid>
    <w:tr w:rsidR="00115663" w14:paraId="4BFAD73E" w14:textId="77777777" w:rsidTr="00115663">
      <w:trPr>
        <w:trHeight w:val="1880"/>
      </w:trPr>
      <w:tc>
        <w:tcPr>
          <w:tcW w:w="12201" w:type="dxa"/>
          <w:tcBorders>
            <w:top w:val="nil"/>
            <w:left w:val="nil"/>
            <w:bottom w:val="nil"/>
            <w:right w:val="nil"/>
          </w:tcBorders>
        </w:tcPr>
        <w:p w14:paraId="2CE7998F" w14:textId="382D0AAA" w:rsidR="00115663" w:rsidRDefault="00115663" w:rsidP="00115663">
          <w:pPr>
            <w:pStyle w:val="Header"/>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BCB3E" w14:textId="32FEF48D" w:rsidR="00E71405" w:rsidRDefault="0098287B">
    <w:r>
      <w:rPr>
        <w:noProof/>
      </w:rPr>
      <w:drawing>
        <wp:anchor distT="0" distB="0" distL="114300" distR="114300" simplePos="0" relativeHeight="251675136" behindDoc="1" locked="0" layoutInCell="1" allowOverlap="1" wp14:anchorId="4CBDE274" wp14:editId="79F88210">
          <wp:simplePos x="0" y="0"/>
          <wp:positionH relativeFrom="page">
            <wp:align>left</wp:align>
          </wp:positionH>
          <wp:positionV relativeFrom="paragraph">
            <wp:posOffset>-19050</wp:posOffset>
          </wp:positionV>
          <wp:extent cx="7797114" cy="949420"/>
          <wp:effectExtent l="0" t="0" r="0" b="3175"/>
          <wp:wrapNone/>
          <wp:docPr id="13" name="Picture 13" descr="Multiple green waves as abstract design in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een-waves-16.jpg"/>
                  <pic:cNvPicPr/>
                </pic:nvPicPr>
                <pic:blipFill>
                  <a:blip r:embed="rId1">
                    <a:extLst>
                      <a:ext uri="{28A0092B-C50C-407E-A947-70E740481C1C}">
                        <a14:useLocalDpi xmlns:a14="http://schemas.microsoft.com/office/drawing/2010/main" val="0"/>
                      </a:ext>
                    </a:extLst>
                  </a:blip>
                  <a:stretch>
                    <a:fillRect/>
                  </a:stretch>
                </pic:blipFill>
                <pic:spPr>
                  <a:xfrm>
                    <a:off x="0" y="0"/>
                    <a:ext cx="7797114" cy="949420"/>
                  </a:xfrm>
                  <a:prstGeom prst="rect">
                    <a:avLst/>
                  </a:prstGeom>
                </pic:spPr>
              </pic:pic>
            </a:graphicData>
          </a:graphic>
        </wp:anchor>
      </w:drawing>
    </w:r>
    <w:r w:rsidR="007E3A99">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63838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E181A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86C1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A2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A10E5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98133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BECF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54A4A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28E36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DE09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5E0221A"/>
    <w:multiLevelType w:val="hybridMultilevel"/>
    <w:tmpl w:val="8B364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81587865">
    <w:abstractNumId w:val="9"/>
  </w:num>
  <w:num w:numId="2" w16cid:durableId="142699903">
    <w:abstractNumId w:val="7"/>
  </w:num>
  <w:num w:numId="3" w16cid:durableId="995065576">
    <w:abstractNumId w:val="6"/>
  </w:num>
  <w:num w:numId="4" w16cid:durableId="1937130447">
    <w:abstractNumId w:val="5"/>
  </w:num>
  <w:num w:numId="5" w16cid:durableId="813450926">
    <w:abstractNumId w:val="4"/>
  </w:num>
  <w:num w:numId="6" w16cid:durableId="147090184">
    <w:abstractNumId w:val="8"/>
  </w:num>
  <w:num w:numId="7" w16cid:durableId="1122267094">
    <w:abstractNumId w:val="3"/>
  </w:num>
  <w:num w:numId="8" w16cid:durableId="114757126">
    <w:abstractNumId w:val="2"/>
  </w:num>
  <w:num w:numId="9" w16cid:durableId="31465231">
    <w:abstractNumId w:val="1"/>
  </w:num>
  <w:num w:numId="10" w16cid:durableId="1154638374">
    <w:abstractNumId w:val="0"/>
  </w:num>
  <w:num w:numId="11" w16cid:durableId="12602109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attachedTemplate r:id="rId1"/>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5A4"/>
    <w:rsid w:val="00066E19"/>
    <w:rsid w:val="000B4BF8"/>
    <w:rsid w:val="000F2898"/>
    <w:rsid w:val="00115663"/>
    <w:rsid w:val="001315A4"/>
    <w:rsid w:val="00213EAB"/>
    <w:rsid w:val="00215D1D"/>
    <w:rsid w:val="002812CE"/>
    <w:rsid w:val="00284AAA"/>
    <w:rsid w:val="002D7F70"/>
    <w:rsid w:val="002E1A5A"/>
    <w:rsid w:val="00312210"/>
    <w:rsid w:val="00361777"/>
    <w:rsid w:val="00361FC2"/>
    <w:rsid w:val="003F7C02"/>
    <w:rsid w:val="00462B54"/>
    <w:rsid w:val="004B3FAD"/>
    <w:rsid w:val="004C595E"/>
    <w:rsid w:val="00535A9A"/>
    <w:rsid w:val="00576382"/>
    <w:rsid w:val="00620729"/>
    <w:rsid w:val="00656387"/>
    <w:rsid w:val="00673242"/>
    <w:rsid w:val="00691768"/>
    <w:rsid w:val="006C108C"/>
    <w:rsid w:val="006F0367"/>
    <w:rsid w:val="007C4A68"/>
    <w:rsid w:val="007E0D6E"/>
    <w:rsid w:val="007E3A99"/>
    <w:rsid w:val="00836C59"/>
    <w:rsid w:val="008658F6"/>
    <w:rsid w:val="008945AC"/>
    <w:rsid w:val="009439AA"/>
    <w:rsid w:val="0098287B"/>
    <w:rsid w:val="00A45E55"/>
    <w:rsid w:val="00B22EC4"/>
    <w:rsid w:val="00B54EAE"/>
    <w:rsid w:val="00B552FE"/>
    <w:rsid w:val="00BA5A05"/>
    <w:rsid w:val="00BC06ED"/>
    <w:rsid w:val="00C54BBE"/>
    <w:rsid w:val="00C942E7"/>
    <w:rsid w:val="00CE2CAB"/>
    <w:rsid w:val="00D904CD"/>
    <w:rsid w:val="00DE3E34"/>
    <w:rsid w:val="00E041D6"/>
    <w:rsid w:val="00E32718"/>
    <w:rsid w:val="00E71405"/>
    <w:rsid w:val="00E802A8"/>
    <w:rsid w:val="00EF1E08"/>
    <w:rsid w:val="00F83039"/>
    <w:rsid w:val="00F87567"/>
    <w:rsid w:val="00FA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B9A7A2"/>
  <w15:chartTrackingRefBased/>
  <w15:docId w15:val="{214A3D6E-A849-43DE-9E6D-8E0C82EA5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9AA"/>
    <w:rPr>
      <w:color w:val="000000" w:themeColor="text1"/>
      <w:sz w:val="24"/>
    </w:rPr>
  </w:style>
  <w:style w:type="paragraph" w:styleId="Heading1">
    <w:name w:val="heading 1"/>
    <w:basedOn w:val="Normal"/>
    <w:next w:val="ContactInfo"/>
    <w:link w:val="Heading1Char"/>
    <w:uiPriority w:val="1"/>
    <w:qFormat/>
    <w:rsid w:val="002E1A5A"/>
    <w:pPr>
      <w:keepNext/>
      <w:keepLines/>
      <w:spacing w:before="480" w:after="0"/>
      <w:outlineLvl w:val="0"/>
    </w:pPr>
    <w:rPr>
      <w:rFonts w:asciiTheme="majorHAnsi" w:eastAsiaTheme="majorEastAsia" w:hAnsiTheme="majorHAnsi" w:cstheme="majorBidi"/>
      <w:bCs/>
      <w:color w:val="3D5157" w:themeColor="accent2"/>
      <w:sz w:val="36"/>
      <w:szCs w:val="28"/>
    </w:rPr>
  </w:style>
  <w:style w:type="paragraph" w:styleId="Heading2">
    <w:name w:val="heading 2"/>
    <w:basedOn w:val="Normal"/>
    <w:next w:val="Normal"/>
    <w:link w:val="Heading2Char"/>
    <w:uiPriority w:val="1"/>
    <w:semiHidden/>
    <w:unhideWhenUsed/>
    <w:qFormat/>
    <w:rsid w:val="00FA5F92"/>
    <w:pPr>
      <w:keepNext/>
      <w:keepLines/>
      <w:spacing w:before="40" w:after="0"/>
      <w:outlineLvl w:val="1"/>
    </w:pPr>
    <w:rPr>
      <w:rFonts w:asciiTheme="majorHAnsi" w:eastAsiaTheme="majorEastAsia" w:hAnsiTheme="majorHAnsi" w:cstheme="majorBidi"/>
      <w:color w:val="4F6228" w:themeColor="accent6" w:themeShade="80"/>
      <w:sz w:val="26"/>
      <w:szCs w:val="26"/>
    </w:rPr>
  </w:style>
  <w:style w:type="paragraph" w:styleId="Heading3">
    <w:name w:val="heading 3"/>
    <w:basedOn w:val="Normal"/>
    <w:next w:val="Normal"/>
    <w:link w:val="Heading3Char"/>
    <w:uiPriority w:val="1"/>
    <w:semiHidden/>
    <w:unhideWhenUsed/>
    <w:qFormat/>
    <w:rsid w:val="00FA5F92"/>
    <w:pPr>
      <w:keepNext/>
      <w:keepLines/>
      <w:spacing w:before="40" w:after="0"/>
      <w:outlineLvl w:val="2"/>
    </w:pPr>
    <w:rPr>
      <w:rFonts w:asciiTheme="majorHAnsi" w:eastAsiaTheme="majorEastAsia" w:hAnsiTheme="majorHAnsi" w:cstheme="majorBidi"/>
      <w:color w:val="4F6228" w:themeColor="accent6" w:themeShade="80"/>
      <w:szCs w:val="24"/>
    </w:rPr>
  </w:style>
  <w:style w:type="paragraph" w:styleId="Heading4">
    <w:name w:val="heading 4"/>
    <w:basedOn w:val="Normal"/>
    <w:next w:val="Normal"/>
    <w:link w:val="Heading4Char"/>
    <w:uiPriority w:val="1"/>
    <w:semiHidden/>
    <w:unhideWhenUsed/>
    <w:qFormat/>
    <w:rsid w:val="00FA5F92"/>
    <w:pPr>
      <w:keepNext/>
      <w:keepLines/>
      <w:spacing w:before="40" w:after="0"/>
      <w:outlineLvl w:val="3"/>
    </w:pPr>
    <w:rPr>
      <w:rFonts w:asciiTheme="majorHAnsi" w:eastAsiaTheme="majorEastAsia" w:hAnsiTheme="majorHAnsi" w:cstheme="majorBidi"/>
      <w:i/>
      <w:iCs/>
      <w:color w:val="4F6228" w:themeColor="accent6" w:themeShade="80"/>
    </w:rPr>
  </w:style>
  <w:style w:type="paragraph" w:styleId="Heading5">
    <w:name w:val="heading 5"/>
    <w:basedOn w:val="Normal"/>
    <w:next w:val="Normal"/>
    <w:link w:val="Heading5Char"/>
    <w:uiPriority w:val="1"/>
    <w:semiHidden/>
    <w:unhideWhenUsed/>
    <w:qFormat/>
    <w:rsid w:val="00FA5F92"/>
    <w:pPr>
      <w:keepNext/>
      <w:keepLines/>
      <w:spacing w:before="80" w:after="0"/>
      <w:outlineLvl w:val="4"/>
    </w:pPr>
    <w:rPr>
      <w:rFonts w:asciiTheme="majorHAnsi" w:eastAsiaTheme="majorEastAsia" w:hAnsiTheme="majorHAnsi" w:cstheme="majorBidi"/>
      <w:color w:val="4F6228" w:themeColor="accent6" w:themeShade="80"/>
    </w:rPr>
  </w:style>
  <w:style w:type="paragraph" w:styleId="Heading6">
    <w:name w:val="heading 6"/>
    <w:basedOn w:val="Normal"/>
    <w:next w:val="Normal"/>
    <w:link w:val="Heading6Char"/>
    <w:uiPriority w:val="1"/>
    <w:semiHidden/>
    <w:unhideWhenUsed/>
    <w:qFormat/>
    <w:rsid w:val="00FA5F92"/>
    <w:pPr>
      <w:keepNext/>
      <w:keepLines/>
      <w:spacing w:before="120" w:after="0"/>
      <w:outlineLvl w:val="5"/>
    </w:pPr>
    <w:rPr>
      <w:rFonts w:asciiTheme="majorHAnsi" w:eastAsiaTheme="majorEastAsia" w:hAnsiTheme="majorHAnsi" w:cstheme="majorBidi"/>
      <w:color w:val="4F6228" w:themeColor="accent6" w:themeShade="80"/>
    </w:rPr>
  </w:style>
  <w:style w:type="paragraph" w:styleId="Heading7">
    <w:name w:val="heading 7"/>
    <w:basedOn w:val="Normal"/>
    <w:next w:val="Normal"/>
    <w:link w:val="Heading7Char"/>
    <w:uiPriority w:val="1"/>
    <w:semiHidden/>
    <w:unhideWhenUsed/>
    <w:qFormat/>
    <w:rsid w:val="00FA5F92"/>
    <w:pPr>
      <w:keepNext/>
      <w:keepLines/>
      <w:spacing w:before="40" w:after="0"/>
      <w:outlineLvl w:val="6"/>
    </w:pPr>
    <w:rPr>
      <w:rFonts w:asciiTheme="majorHAnsi" w:eastAsiaTheme="majorEastAsia" w:hAnsiTheme="majorHAnsi" w:cstheme="majorBidi"/>
      <w:i/>
      <w:iCs/>
      <w:color w:val="4F6228" w:themeColor="accent6" w:themeShade="80"/>
    </w:rPr>
  </w:style>
  <w:style w:type="paragraph" w:styleId="Heading8">
    <w:name w:val="heading 8"/>
    <w:basedOn w:val="Normal"/>
    <w:next w:val="Normal"/>
    <w:link w:val="Heading8Char"/>
    <w:uiPriority w:val="1"/>
    <w:semiHidden/>
    <w:unhideWhenUsed/>
    <w:qFormat/>
    <w:rsid w:val="00D904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
    <w:semiHidden/>
    <w:unhideWhenUsed/>
    <w:qFormat/>
    <w:rsid w:val="00D904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E1A5A"/>
    <w:rPr>
      <w:rFonts w:asciiTheme="majorHAnsi" w:eastAsiaTheme="majorEastAsia" w:hAnsiTheme="majorHAnsi" w:cstheme="majorBidi"/>
      <w:bCs/>
      <w:color w:val="3D5157" w:themeColor="accent2"/>
      <w:sz w:val="36"/>
      <w:szCs w:val="28"/>
    </w:rPr>
  </w:style>
  <w:style w:type="paragraph" w:styleId="TOCHeading">
    <w:name w:val="TOC Heading"/>
    <w:basedOn w:val="Heading1"/>
    <w:next w:val="Normal"/>
    <w:uiPriority w:val="39"/>
    <w:semiHidden/>
    <w:unhideWhenUsed/>
    <w:qFormat/>
    <w:pPr>
      <w:outlineLvl w:val="9"/>
    </w:pPr>
    <w:rPr>
      <w:bCs w:val="0"/>
      <w:szCs w:val="32"/>
    </w:rPr>
  </w:style>
  <w:style w:type="paragraph" w:styleId="Header">
    <w:name w:val="header"/>
    <w:basedOn w:val="Normal"/>
    <w:link w:val="HeaderChar"/>
    <w:uiPriority w:val="99"/>
    <w:unhideWhenUsed/>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40"/>
      <w:jc w:val="center"/>
    </w:pPr>
  </w:style>
  <w:style w:type="character" w:customStyle="1" w:styleId="FooterChar">
    <w:name w:val="Footer Char"/>
    <w:basedOn w:val="DefaultParagraphFont"/>
    <w:link w:val="Footer"/>
    <w:uiPriority w:val="99"/>
  </w:style>
  <w:style w:type="paragraph" w:customStyle="1" w:styleId="ContactInfo">
    <w:name w:val="Contact Info"/>
    <w:basedOn w:val="Normal"/>
    <w:uiPriority w:val="2"/>
    <w:qFormat/>
    <w:rsid w:val="000F2898"/>
    <w:pPr>
      <w:spacing w:after="0"/>
      <w:contextualSpacing/>
    </w:pPr>
    <w:rPr>
      <w:rFonts w:eastAsiaTheme="minorEastAsia"/>
      <w:color w:val="607E4C" w:themeColor="accent4"/>
    </w:rPr>
  </w:style>
  <w:style w:type="paragraph" w:styleId="Closing">
    <w:name w:val="Closing"/>
    <w:basedOn w:val="Normal"/>
    <w:next w:val="Signature"/>
    <w:link w:val="ClosingChar"/>
    <w:uiPriority w:val="5"/>
    <w:qFormat/>
    <w:rsid w:val="002E1A5A"/>
    <w:pPr>
      <w:spacing w:before="720"/>
    </w:pPr>
    <w:rPr>
      <w:rFonts w:eastAsiaTheme="minorEastAsia"/>
      <w:bCs/>
      <w:szCs w:val="18"/>
    </w:rPr>
  </w:style>
  <w:style w:type="character" w:customStyle="1" w:styleId="ClosingChar">
    <w:name w:val="Closing Char"/>
    <w:basedOn w:val="DefaultParagraphFont"/>
    <w:link w:val="Closing"/>
    <w:uiPriority w:val="5"/>
    <w:rsid w:val="002E1A5A"/>
    <w:rPr>
      <w:rFonts w:eastAsiaTheme="minorEastAsia"/>
      <w:bCs/>
      <w:color w:val="000000" w:themeColor="text1"/>
      <w:sz w:val="24"/>
      <w:szCs w:val="18"/>
    </w:rPr>
  </w:style>
  <w:style w:type="paragraph" w:styleId="Signature">
    <w:name w:val="Signature"/>
    <w:basedOn w:val="Normal"/>
    <w:next w:val="Normal"/>
    <w:link w:val="SignatureChar"/>
    <w:uiPriority w:val="6"/>
    <w:qFormat/>
    <w:pPr>
      <w:spacing w:before="720" w:after="280"/>
      <w:contextualSpacing/>
    </w:pPr>
    <w:rPr>
      <w:rFonts w:eastAsiaTheme="minorEastAsia"/>
      <w:bCs/>
      <w:szCs w:val="18"/>
    </w:rPr>
  </w:style>
  <w:style w:type="character" w:customStyle="1" w:styleId="SignatureChar">
    <w:name w:val="Signature Char"/>
    <w:basedOn w:val="DefaultParagraphFont"/>
    <w:link w:val="Signature"/>
    <w:uiPriority w:val="6"/>
    <w:rPr>
      <w:rFonts w:eastAsiaTheme="minorEastAsia"/>
      <w:bCs/>
      <w:szCs w:val="18"/>
    </w:rPr>
  </w:style>
  <w:style w:type="paragraph" w:styleId="Salutation">
    <w:name w:val="Salutation"/>
    <w:basedOn w:val="Normal"/>
    <w:next w:val="Normal"/>
    <w:link w:val="SalutationChar"/>
    <w:uiPriority w:val="4"/>
    <w:qFormat/>
    <w:rsid w:val="00E32718"/>
    <w:pPr>
      <w:spacing w:before="440" w:after="180"/>
    </w:pPr>
    <w:rPr>
      <w:rFonts w:eastAsiaTheme="minorEastAsia"/>
      <w:bCs/>
      <w:szCs w:val="18"/>
    </w:rPr>
  </w:style>
  <w:style w:type="character" w:customStyle="1" w:styleId="SalutationChar">
    <w:name w:val="Salutation Char"/>
    <w:basedOn w:val="DefaultParagraphFont"/>
    <w:link w:val="Salutation"/>
    <w:uiPriority w:val="4"/>
    <w:rsid w:val="00E32718"/>
    <w:rPr>
      <w:rFonts w:eastAsiaTheme="minorEastAsia"/>
      <w:bCs/>
      <w:color w:val="000000" w:themeColor="text1"/>
      <w:sz w:val="24"/>
      <w:szCs w:val="18"/>
    </w:rPr>
  </w:style>
  <w:style w:type="character" w:styleId="Strong">
    <w:name w:val="Strong"/>
    <w:basedOn w:val="DefaultParagraphFont"/>
    <w:uiPriority w:val="22"/>
    <w:qFormat/>
    <w:rPr>
      <w:b/>
      <w:bCs/>
      <w:color w:val="3D5157" w:themeColor="accent2"/>
    </w:rPr>
  </w:style>
  <w:style w:type="character" w:styleId="PlaceholderText">
    <w:name w:val="Placeholder Text"/>
    <w:basedOn w:val="DefaultParagraphFont"/>
    <w:uiPriority w:val="99"/>
    <w:semiHidden/>
    <w:rPr>
      <w:color w:val="808080"/>
    </w:rPr>
  </w:style>
  <w:style w:type="character" w:customStyle="1" w:styleId="Heading2Char">
    <w:name w:val="Heading 2 Char"/>
    <w:basedOn w:val="DefaultParagraphFont"/>
    <w:link w:val="Heading2"/>
    <w:uiPriority w:val="1"/>
    <w:semiHidden/>
    <w:rsid w:val="00FA5F92"/>
    <w:rPr>
      <w:rFonts w:asciiTheme="majorHAnsi" w:eastAsiaTheme="majorEastAsia" w:hAnsiTheme="majorHAnsi" w:cstheme="majorBidi"/>
      <w:color w:val="4F6228" w:themeColor="accent6" w:themeShade="80"/>
      <w:sz w:val="26"/>
      <w:szCs w:val="26"/>
    </w:rPr>
  </w:style>
  <w:style w:type="table" w:styleId="TableGrid">
    <w:name w:val="Table Grid"/>
    <w:basedOn w:val="TableNormal"/>
    <w:uiPriority w:val="39"/>
    <w:rsid w:val="00312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5Char">
    <w:name w:val="Heading 5 Char"/>
    <w:basedOn w:val="DefaultParagraphFont"/>
    <w:link w:val="Heading5"/>
    <w:uiPriority w:val="1"/>
    <w:semiHidden/>
    <w:rsid w:val="00FA5F92"/>
    <w:rPr>
      <w:rFonts w:asciiTheme="majorHAnsi" w:eastAsiaTheme="majorEastAsia" w:hAnsiTheme="majorHAnsi" w:cstheme="majorBidi"/>
      <w:color w:val="4F6228" w:themeColor="accent6" w:themeShade="80"/>
      <w:sz w:val="24"/>
    </w:rPr>
  </w:style>
  <w:style w:type="character" w:customStyle="1" w:styleId="Heading6Char">
    <w:name w:val="Heading 6 Char"/>
    <w:basedOn w:val="DefaultParagraphFont"/>
    <w:link w:val="Heading6"/>
    <w:uiPriority w:val="1"/>
    <w:semiHidden/>
    <w:rsid w:val="00FA5F92"/>
    <w:rPr>
      <w:rFonts w:asciiTheme="majorHAnsi" w:eastAsiaTheme="majorEastAsia" w:hAnsiTheme="majorHAnsi" w:cstheme="majorBidi"/>
      <w:color w:val="4F6228" w:themeColor="accent6" w:themeShade="80"/>
      <w:sz w:val="24"/>
    </w:rPr>
  </w:style>
  <w:style w:type="character" w:customStyle="1" w:styleId="Heading3Char">
    <w:name w:val="Heading 3 Char"/>
    <w:basedOn w:val="DefaultParagraphFont"/>
    <w:link w:val="Heading3"/>
    <w:uiPriority w:val="1"/>
    <w:semiHidden/>
    <w:rsid w:val="00FA5F92"/>
    <w:rPr>
      <w:rFonts w:asciiTheme="majorHAnsi" w:eastAsiaTheme="majorEastAsia" w:hAnsiTheme="majorHAnsi" w:cstheme="majorBidi"/>
      <w:color w:val="4F6228" w:themeColor="accent6" w:themeShade="80"/>
      <w:sz w:val="24"/>
      <w:szCs w:val="24"/>
    </w:rPr>
  </w:style>
  <w:style w:type="character" w:styleId="IntenseEmphasis">
    <w:name w:val="Intense Emphasis"/>
    <w:basedOn w:val="DefaultParagraphFont"/>
    <w:uiPriority w:val="21"/>
    <w:semiHidden/>
    <w:unhideWhenUsed/>
    <w:qFormat/>
    <w:rsid w:val="000F2898"/>
    <w:rPr>
      <w:i/>
      <w:iCs/>
      <w:color w:val="4F6228" w:themeColor="accent6" w:themeShade="80"/>
    </w:rPr>
  </w:style>
  <w:style w:type="paragraph" w:styleId="IntenseQuote">
    <w:name w:val="Intense Quote"/>
    <w:basedOn w:val="Normal"/>
    <w:next w:val="Normal"/>
    <w:link w:val="IntenseQuoteChar"/>
    <w:uiPriority w:val="30"/>
    <w:semiHidden/>
    <w:unhideWhenUsed/>
    <w:qFormat/>
    <w:rsid w:val="000F2898"/>
    <w:pPr>
      <w:pBdr>
        <w:top w:val="single" w:sz="4" w:space="10" w:color="4F6228" w:themeColor="accent6" w:themeShade="80"/>
        <w:bottom w:val="single" w:sz="4" w:space="10" w:color="4F6228" w:themeColor="accent6" w:themeShade="80"/>
      </w:pBdr>
      <w:spacing w:before="360" w:after="360"/>
      <w:ind w:left="864" w:right="864"/>
      <w:jc w:val="center"/>
    </w:pPr>
    <w:rPr>
      <w:i/>
      <w:iCs/>
      <w:color w:val="3C5020" w:themeColor="accent5" w:themeShade="80"/>
    </w:rPr>
  </w:style>
  <w:style w:type="character" w:customStyle="1" w:styleId="IntenseQuoteChar">
    <w:name w:val="Intense Quote Char"/>
    <w:basedOn w:val="DefaultParagraphFont"/>
    <w:link w:val="IntenseQuote"/>
    <w:uiPriority w:val="30"/>
    <w:semiHidden/>
    <w:rsid w:val="000F2898"/>
    <w:rPr>
      <w:i/>
      <w:iCs/>
      <w:color w:val="3C5020" w:themeColor="accent5" w:themeShade="80"/>
      <w:sz w:val="24"/>
    </w:rPr>
  </w:style>
  <w:style w:type="character" w:styleId="IntenseReference">
    <w:name w:val="Intense Reference"/>
    <w:basedOn w:val="DefaultParagraphFont"/>
    <w:uiPriority w:val="32"/>
    <w:semiHidden/>
    <w:unhideWhenUsed/>
    <w:qFormat/>
    <w:rsid w:val="000F2898"/>
    <w:rPr>
      <w:b/>
      <w:bCs/>
      <w:caps w:val="0"/>
      <w:smallCaps/>
      <w:color w:val="3C5020" w:themeColor="accent5" w:themeShade="80"/>
      <w:spacing w:val="5"/>
    </w:rPr>
  </w:style>
  <w:style w:type="paragraph" w:styleId="BlockText">
    <w:name w:val="Block Text"/>
    <w:basedOn w:val="Normal"/>
    <w:uiPriority w:val="99"/>
    <w:semiHidden/>
    <w:unhideWhenUsed/>
    <w:rsid w:val="000F2898"/>
    <w:pPr>
      <w:pBdr>
        <w:top w:val="single" w:sz="2" w:space="10" w:color="3C5020" w:themeColor="accent5" w:themeShade="80"/>
        <w:left w:val="single" w:sz="2" w:space="10" w:color="3C5020" w:themeColor="accent5" w:themeShade="80"/>
        <w:bottom w:val="single" w:sz="2" w:space="10" w:color="3C5020" w:themeColor="accent5" w:themeShade="80"/>
        <w:right w:val="single" w:sz="2" w:space="10" w:color="3C5020" w:themeColor="accent5" w:themeShade="80"/>
      </w:pBdr>
      <w:ind w:left="1152" w:right="1152"/>
    </w:pPr>
    <w:rPr>
      <w:rFonts w:eastAsiaTheme="minorEastAsia"/>
      <w:i/>
      <w:iCs/>
      <w:color w:val="3C5020" w:themeColor="accent5" w:themeShade="80"/>
    </w:rPr>
  </w:style>
  <w:style w:type="character" w:styleId="FollowedHyperlink">
    <w:name w:val="FollowedHyperlink"/>
    <w:basedOn w:val="DefaultParagraphFont"/>
    <w:uiPriority w:val="99"/>
    <w:semiHidden/>
    <w:unhideWhenUsed/>
    <w:rsid w:val="000F2898"/>
    <w:rPr>
      <w:color w:val="4F6228" w:themeColor="accent6" w:themeShade="80"/>
      <w:u w:val="single"/>
    </w:rPr>
  </w:style>
  <w:style w:type="character" w:styleId="Hyperlink">
    <w:name w:val="Hyperlink"/>
    <w:basedOn w:val="DefaultParagraphFont"/>
    <w:uiPriority w:val="99"/>
    <w:semiHidden/>
    <w:unhideWhenUsed/>
    <w:rsid w:val="009439AA"/>
    <w:rPr>
      <w:color w:val="3D5157" w:themeColor="accent2"/>
      <w:u w:val="single"/>
    </w:rPr>
  </w:style>
  <w:style w:type="character" w:styleId="BookTitle">
    <w:name w:val="Book Title"/>
    <w:basedOn w:val="DefaultParagraphFont"/>
    <w:uiPriority w:val="33"/>
    <w:semiHidden/>
    <w:unhideWhenUsed/>
    <w:qFormat/>
    <w:rsid w:val="00D904CD"/>
    <w:rPr>
      <w:b/>
      <w:bCs/>
      <w:i/>
      <w:iCs/>
      <w:spacing w:val="5"/>
    </w:rPr>
  </w:style>
  <w:style w:type="paragraph" w:styleId="Caption">
    <w:name w:val="caption"/>
    <w:basedOn w:val="Normal"/>
    <w:next w:val="Normal"/>
    <w:uiPriority w:val="35"/>
    <w:semiHidden/>
    <w:unhideWhenUsed/>
    <w:qFormat/>
    <w:rsid w:val="00D904CD"/>
    <w:pPr>
      <w:spacing w:after="200" w:line="240" w:lineRule="auto"/>
    </w:pPr>
    <w:rPr>
      <w:i/>
      <w:iCs/>
      <w:color w:val="2F4158" w:themeColor="text2"/>
      <w:sz w:val="18"/>
      <w:szCs w:val="18"/>
    </w:rPr>
  </w:style>
  <w:style w:type="character" w:styleId="Emphasis">
    <w:name w:val="Emphasis"/>
    <w:basedOn w:val="DefaultParagraphFont"/>
    <w:uiPriority w:val="20"/>
    <w:semiHidden/>
    <w:unhideWhenUsed/>
    <w:qFormat/>
    <w:rsid w:val="00D904CD"/>
    <w:rPr>
      <w:i/>
      <w:iCs/>
    </w:rPr>
  </w:style>
  <w:style w:type="character" w:customStyle="1" w:styleId="Heading7Char">
    <w:name w:val="Heading 7 Char"/>
    <w:basedOn w:val="DefaultParagraphFont"/>
    <w:link w:val="Heading7"/>
    <w:uiPriority w:val="1"/>
    <w:semiHidden/>
    <w:rsid w:val="00FA5F92"/>
    <w:rPr>
      <w:rFonts w:asciiTheme="majorHAnsi" w:eastAsiaTheme="majorEastAsia" w:hAnsiTheme="majorHAnsi" w:cstheme="majorBidi"/>
      <w:i/>
      <w:iCs/>
      <w:color w:val="4F6228" w:themeColor="accent6" w:themeShade="80"/>
      <w:sz w:val="24"/>
    </w:rPr>
  </w:style>
  <w:style w:type="character" w:customStyle="1" w:styleId="Heading8Char">
    <w:name w:val="Heading 8 Char"/>
    <w:basedOn w:val="DefaultParagraphFont"/>
    <w:link w:val="Heading8"/>
    <w:uiPriority w:val="1"/>
    <w:semiHidden/>
    <w:rsid w:val="00D904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
    <w:semiHidden/>
    <w:rsid w:val="00D904CD"/>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semiHidden/>
    <w:unhideWhenUsed/>
    <w:qFormat/>
    <w:rsid w:val="00D904CD"/>
    <w:pPr>
      <w:ind w:left="720"/>
      <w:contextualSpacing/>
    </w:pPr>
  </w:style>
  <w:style w:type="paragraph" w:styleId="NoSpacing">
    <w:name w:val="No Spacing"/>
    <w:uiPriority w:val="1"/>
    <w:unhideWhenUsed/>
    <w:qFormat/>
    <w:rsid w:val="00D904CD"/>
    <w:pPr>
      <w:spacing w:after="0" w:line="240" w:lineRule="auto"/>
    </w:pPr>
    <w:rPr>
      <w:color w:val="000000" w:themeColor="text1"/>
      <w:sz w:val="24"/>
    </w:rPr>
  </w:style>
  <w:style w:type="paragraph" w:styleId="Quote">
    <w:name w:val="Quote"/>
    <w:basedOn w:val="Normal"/>
    <w:next w:val="Normal"/>
    <w:link w:val="QuoteChar"/>
    <w:uiPriority w:val="29"/>
    <w:semiHidden/>
    <w:unhideWhenUsed/>
    <w:qFormat/>
    <w:rsid w:val="00D904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904CD"/>
    <w:rPr>
      <w:i/>
      <w:iCs/>
      <w:color w:val="404040" w:themeColor="text1" w:themeTint="BF"/>
      <w:sz w:val="24"/>
    </w:rPr>
  </w:style>
  <w:style w:type="paragraph" w:styleId="Subtitle">
    <w:name w:val="Subtitle"/>
    <w:basedOn w:val="Normal"/>
    <w:next w:val="Normal"/>
    <w:link w:val="SubtitleChar"/>
    <w:uiPriority w:val="11"/>
    <w:semiHidden/>
    <w:unhideWhenUsed/>
    <w:qFormat/>
    <w:rsid w:val="00D904CD"/>
    <w:pPr>
      <w:numPr>
        <w:ilvl w:val="1"/>
      </w:numPr>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semiHidden/>
    <w:rsid w:val="00D904CD"/>
    <w:rPr>
      <w:rFonts w:eastAsiaTheme="minorEastAsia"/>
      <w:color w:val="5A5A5A" w:themeColor="text1" w:themeTint="A5"/>
      <w:spacing w:val="15"/>
      <w:sz w:val="22"/>
      <w:szCs w:val="22"/>
    </w:rPr>
  </w:style>
  <w:style w:type="character" w:styleId="SubtleEmphasis">
    <w:name w:val="Subtle Emphasis"/>
    <w:basedOn w:val="DefaultParagraphFont"/>
    <w:uiPriority w:val="19"/>
    <w:semiHidden/>
    <w:unhideWhenUsed/>
    <w:qFormat/>
    <w:rsid w:val="00D904CD"/>
    <w:rPr>
      <w:i/>
      <w:iCs/>
      <w:color w:val="404040" w:themeColor="text1" w:themeTint="BF"/>
    </w:rPr>
  </w:style>
  <w:style w:type="character" w:styleId="SubtleReference">
    <w:name w:val="Subtle Reference"/>
    <w:basedOn w:val="DefaultParagraphFont"/>
    <w:uiPriority w:val="31"/>
    <w:semiHidden/>
    <w:unhideWhenUsed/>
    <w:qFormat/>
    <w:rsid w:val="00D904CD"/>
    <w:rPr>
      <w:smallCaps/>
      <w:color w:val="5A5A5A" w:themeColor="text1" w:themeTint="A5"/>
    </w:rPr>
  </w:style>
  <w:style w:type="paragraph" w:styleId="Title">
    <w:name w:val="Title"/>
    <w:basedOn w:val="Normal"/>
    <w:next w:val="Normal"/>
    <w:link w:val="TitleChar"/>
    <w:uiPriority w:val="10"/>
    <w:semiHidden/>
    <w:unhideWhenUsed/>
    <w:qFormat/>
    <w:rsid w:val="00D904C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semiHidden/>
    <w:rsid w:val="00D904CD"/>
    <w:rPr>
      <w:rFonts w:asciiTheme="majorHAnsi" w:eastAsiaTheme="majorEastAsia" w:hAnsiTheme="majorHAnsi" w:cstheme="majorBidi"/>
      <w:spacing w:val="-10"/>
      <w:kern w:val="28"/>
      <w:sz w:val="56"/>
      <w:szCs w:val="56"/>
    </w:rPr>
  </w:style>
  <w:style w:type="paragraph" w:customStyle="1" w:styleId="Body">
    <w:name w:val="Body"/>
    <w:basedOn w:val="Normal"/>
    <w:qFormat/>
    <w:rsid w:val="001315A4"/>
    <w:pPr>
      <w:spacing w:after="360" w:line="360" w:lineRule="exact"/>
    </w:pPr>
    <w:rPr>
      <w:rFonts w:ascii="Arial" w:eastAsia="Times New Roman" w:hAnsi="Arial" w:cs="Arial"/>
      <w:color w:val="595959"/>
      <w:szCs w:val="24"/>
    </w:rPr>
  </w:style>
  <w:style w:type="paragraph" w:customStyle="1" w:styleId="Headingtwo">
    <w:name w:val="Heading two"/>
    <w:basedOn w:val="Normal"/>
    <w:qFormat/>
    <w:rsid w:val="001315A4"/>
    <w:pPr>
      <w:spacing w:after="240" w:line="280" w:lineRule="exact"/>
    </w:pPr>
    <w:rPr>
      <w:rFonts w:ascii="Arial" w:eastAsia="Times New Roman" w:hAnsi="Arial" w:cs="Arial"/>
      <w:b/>
      <w:bCs/>
      <w:color w:val="7C2C41"/>
      <w:szCs w:val="24"/>
    </w:rPr>
  </w:style>
  <w:style w:type="paragraph" w:customStyle="1" w:styleId="BodyEnd">
    <w:name w:val="Body (End)"/>
    <w:basedOn w:val="Body"/>
    <w:qFormat/>
    <w:rsid w:val="001315A4"/>
    <w:pPr>
      <w:spacing w:after="600"/>
    </w:pPr>
  </w:style>
  <w:style w:type="paragraph" w:customStyle="1" w:styleId="Policytitle">
    <w:name w:val="Policy title"/>
    <w:basedOn w:val="Normal"/>
    <w:qFormat/>
    <w:rsid w:val="001315A4"/>
    <w:pPr>
      <w:spacing w:after="600" w:line="240" w:lineRule="auto"/>
    </w:pPr>
    <w:rPr>
      <w:rFonts w:ascii="Arial" w:eastAsia="Times New Roman" w:hAnsi="Arial" w:cs="Arial"/>
      <w:b/>
      <w:bCs/>
      <w:color w:val="D55375"/>
      <w:sz w:val="32"/>
      <w:szCs w:val="32"/>
    </w:rPr>
  </w:style>
  <w:style w:type="paragraph" w:customStyle="1" w:styleId="TableBody">
    <w:name w:val="Table Body"/>
    <w:basedOn w:val="Normal"/>
    <w:qFormat/>
    <w:rsid w:val="001315A4"/>
    <w:pPr>
      <w:spacing w:after="0" w:line="260" w:lineRule="exact"/>
    </w:pPr>
    <w:rPr>
      <w:rFonts w:ascii="Arial" w:eastAsia="Times New Roman" w:hAnsi="Arial" w:cs="Arial"/>
      <w:color w:val="595959"/>
      <w:sz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025291">
      <w:bodyDiv w:val="1"/>
      <w:marLeft w:val="0"/>
      <w:marRight w:val="0"/>
      <w:marTop w:val="0"/>
      <w:marBottom w:val="0"/>
      <w:divBdr>
        <w:top w:val="none" w:sz="0" w:space="0" w:color="auto"/>
        <w:left w:val="none" w:sz="0" w:space="0" w:color="auto"/>
        <w:bottom w:val="none" w:sz="0" w:space="0" w:color="auto"/>
        <w:right w:val="none" w:sz="0" w:space="0" w:color="auto"/>
      </w:divBdr>
    </w:div>
    <w:div w:id="214534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AppData\Roaming\Microsoft\Templates\Letterhead%20(Green%20Wave%20design).dotx" TargetMode="External"/></Relationships>
</file>

<file path=word/theme/theme1.xml><?xml version="1.0" encoding="utf-8"?>
<a:theme xmlns:a="http://schemas.openxmlformats.org/drawingml/2006/main" name="Green Wave">
  <a:themeElements>
    <a:clrScheme name="Custom 24">
      <a:dk1>
        <a:sysClr val="windowText" lastClr="000000"/>
      </a:dk1>
      <a:lt1>
        <a:sysClr val="window" lastClr="FFFFFF"/>
      </a:lt1>
      <a:dk2>
        <a:srgbClr val="2F4158"/>
      </a:dk2>
      <a:lt2>
        <a:srgbClr val="F2F2F2"/>
      </a:lt2>
      <a:accent1>
        <a:srgbClr val="D0DE4E"/>
      </a:accent1>
      <a:accent2>
        <a:srgbClr val="3D5157"/>
      </a:accent2>
      <a:accent3>
        <a:srgbClr val="47653F"/>
      </a:accent3>
      <a:accent4>
        <a:srgbClr val="607E4C"/>
      </a:accent4>
      <a:accent5>
        <a:srgbClr val="78A141"/>
      </a:accent5>
      <a:accent6>
        <a:srgbClr val="9BBB59"/>
      </a:accent6>
      <a:hlink>
        <a:srgbClr val="9BBB59"/>
      </a:hlink>
      <a:folHlink>
        <a:srgbClr val="9BBB59"/>
      </a:folHlink>
    </a:clrScheme>
    <a:fontScheme name="Custom 5">
      <a:majorFont>
        <a:latin typeface="Franklin Gothic Demi"/>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 (Green Wave design)</Template>
  <TotalTime>3</TotalTime>
  <Pages>2</Pages>
  <Words>573</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Marley</dc:creator>
  <cp:keywords/>
  <dc:description/>
  <cp:lastModifiedBy>Hannah Marley</cp:lastModifiedBy>
  <cp:revision>5</cp:revision>
  <dcterms:created xsi:type="dcterms:W3CDTF">2021-07-30T09:13:00Z</dcterms:created>
  <dcterms:modified xsi:type="dcterms:W3CDTF">2022-11-02T10:11:00Z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